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C3A" w:rsidRDefault="00DC17E6">
      <w:pPr>
        <w:pStyle w:val="Nagwek1"/>
      </w:pPr>
      <w:r>
        <w:t>SCALED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5156199</wp:posOffset>
            </wp:positionH>
            <wp:positionV relativeFrom="paragraph">
              <wp:posOffset>-154953</wp:posOffset>
            </wp:positionV>
            <wp:extent cx="1552179" cy="1610122"/>
            <wp:effectExtent l="19050" t="19050" r="10160" b="28575"/>
            <wp:wrapNone/>
            <wp:docPr id="1073741834" name="image7.png" descr="Zdjęcie grupy kolorowych, różnorodnych kaczek (każda inna), będące metaforą różnic indywidualny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Zdjęcie grupy kolorowych, różnorodnych kaczek (każda inna), będące metaforą różnic indywidualnych."/>
                    <pic:cNvPicPr preferRelativeResize="0"/>
                  </pic:nvPicPr>
                  <pic:blipFill rotWithShape="1">
                    <a:blip r:embed="rId7"/>
                    <a:srcRect l="-1" r="2" b="16831"/>
                    <a:stretch/>
                  </pic:blipFill>
                  <pic:spPr>
                    <a:xfrm>
                      <a:off x="0" y="0"/>
                      <a:ext cx="1552179" cy="1610122"/>
                    </a:xfrm>
                    <a:prstGeom prst="ellipse">
                      <a:avLst/>
                    </a:prstGeom>
                    <a:ln w="635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31C3A" w:rsidRPr="00F74573" w:rsidRDefault="00DC17E6">
      <w:pPr>
        <w:ind w:right="4796"/>
        <w:rPr>
          <w:sz w:val="40"/>
          <w:szCs w:val="40"/>
          <w:lang w:val="en-US"/>
        </w:rPr>
      </w:pPr>
      <w:r w:rsidRPr="00F74573">
        <w:rPr>
          <w:sz w:val="40"/>
          <w:szCs w:val="40"/>
          <w:lang w:val="en-US"/>
        </w:rPr>
        <w:t xml:space="preserve">Supporting Content and Language Learning across Diversity </w:t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4229646</wp:posOffset>
            </wp:positionH>
            <wp:positionV relativeFrom="paragraph">
              <wp:posOffset>29874</wp:posOffset>
            </wp:positionV>
            <wp:extent cx="741405" cy="839972"/>
            <wp:effectExtent l="0" t="0" r="0" b="0"/>
            <wp:wrapNone/>
            <wp:docPr id="10737418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405" cy="839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1C3A" w:rsidRPr="00F74573" w:rsidRDefault="00DC17E6">
      <w:pPr>
        <w:rPr>
          <w:sz w:val="36"/>
          <w:szCs w:val="36"/>
          <w:lang w:val="en-US"/>
        </w:rPr>
        <w:sectPr w:rsidR="00731C3A" w:rsidRPr="00F74573">
          <w:footerReference w:type="default" r:id="rId9"/>
          <w:pgSz w:w="11900" w:h="16840"/>
          <w:pgMar w:top="720" w:right="720" w:bottom="720" w:left="720" w:header="708" w:footer="708" w:gutter="0"/>
          <w:pgNumType w:start="1"/>
          <w:cols w:space="708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2629535</wp:posOffset>
            </wp:positionH>
            <wp:positionV relativeFrom="paragraph">
              <wp:posOffset>243849</wp:posOffset>
            </wp:positionV>
            <wp:extent cx="450447" cy="500050"/>
            <wp:effectExtent l="0" t="0" r="0" b="0"/>
            <wp:wrapNone/>
            <wp:docPr id="10737418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11846" t="23073" r="15047" b="16059"/>
                    <a:stretch>
                      <a:fillRect/>
                    </a:stretch>
                  </pic:blipFill>
                  <pic:spPr>
                    <a:xfrm>
                      <a:off x="0" y="0"/>
                      <a:ext cx="450447" cy="5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1C3A" w:rsidRPr="00F74573" w:rsidRDefault="00DC17E6">
      <w:pPr>
        <w:pStyle w:val="Nagwek2"/>
        <w:rPr>
          <w:lang w:val="pl-PL"/>
        </w:rPr>
      </w:pPr>
      <w:r w:rsidRPr="00F74573">
        <w:rPr>
          <w:lang w:val="pl-PL"/>
        </w:rPr>
        <w:t>NASZA MISJA</w:t>
      </w:r>
    </w:p>
    <w:p w:rsidR="00731C3A" w:rsidRDefault="00DC17E6">
      <w:r>
        <w:t>Projekt ma na celu promowanie działań antydyskryminacyjnych, równościowych i włączających</w:t>
      </w:r>
      <w:r>
        <w:t xml:space="preserve"> w edukacji językowej oraz poprzez język, polegających na zwiększaniu dostępności i uniwersalnym projektowaniu w edukacji. wagę poświęcamy osobom ze specjalnymi potrzebami edukacyjnymi. Projekt odpowiada na potrzeby społeczności akademickiej i szkolnej. Ce</w:t>
      </w:r>
      <w:r>
        <w:t xml:space="preserve">lem projektu jest opracowanie </w:t>
      </w:r>
      <w:hyperlink r:id="rId11">
        <w:r>
          <w:rPr>
            <w:color w:val="0000FF"/>
            <w:u w:val="single"/>
          </w:rPr>
          <w:t>raportu dobrych praktyk</w:t>
        </w:r>
      </w:hyperlink>
      <w:r>
        <w:t xml:space="preserve"> oraz </w:t>
      </w:r>
      <w:hyperlink r:id="rId12">
        <w:r>
          <w:rPr>
            <w:color w:val="0000FF"/>
            <w:u w:val="single"/>
          </w:rPr>
          <w:t>przewodnika metodycznego</w:t>
        </w:r>
      </w:hyperlink>
      <w:r>
        <w:t xml:space="preserve"> i </w:t>
      </w:r>
      <w:hyperlink r:id="rId13">
        <w:r>
          <w:rPr>
            <w:color w:val="0000FF"/>
            <w:u w:val="single"/>
          </w:rPr>
          <w:t>kursu zdalnego</w:t>
        </w:r>
      </w:hyperlink>
      <w:r>
        <w:t xml:space="preserve"> w zakresie edukacji włączającej, uniwersalnego projektowania w edukacji oraz metod zwiększania dostępności procesu nauczania.</w:t>
      </w:r>
    </w:p>
    <w:p w:rsidR="00731C3A" w:rsidRDefault="00DC17E6">
      <w:r>
        <w:t>Kurs stanowić będzie część oferty szkolenia i doskonalenia zawodowego przyszłych i obecnych nauczycie</w:t>
      </w:r>
      <w:r>
        <w:t>li języków obcych i nauczycieli akademickich.</w:t>
      </w:r>
    </w:p>
    <w:p w:rsidR="00731C3A" w:rsidRDefault="00DC17E6">
      <w:r>
        <w:t>Kurs wyposaży nauczycieli w narzędzia pozwalające na likwidowanie barier i efektywne włączenie wszystkich uczniów w proces kształcenia językowego. Korzyści długoterminowe to: wyrównanie szans</w:t>
      </w:r>
      <w:bookmarkStart w:id="0" w:name="_GoBack"/>
      <w:bookmarkEnd w:id="0"/>
      <w:r>
        <w:t xml:space="preserve"> edukacyjnych i zna</w:t>
      </w:r>
      <w:r>
        <w:t>czące podniesienie dobrostanu osób uczących się języków obcych i poprzez język.</w:t>
      </w:r>
    </w:p>
    <w:p w:rsidR="00731C3A" w:rsidRDefault="00DC17E6">
      <w:pPr>
        <w:spacing w:after="0"/>
      </w:pPr>
      <w:r>
        <w:rPr>
          <w:b/>
        </w:rPr>
        <w:t>Koordynator projektu:</w:t>
      </w:r>
      <w:r>
        <w:t xml:space="preserve"> </w:t>
      </w:r>
      <w:r>
        <w:rPr>
          <w:rFonts w:ascii="Nourd" w:eastAsia="Nourd" w:hAnsi="Nourd" w:cs="Nourd"/>
        </w:rPr>
        <w:t>Uniwersytet Warszawski</w:t>
      </w:r>
    </w:p>
    <w:p w:rsidR="00731C3A" w:rsidRDefault="00DC17E6">
      <w:pPr>
        <w:spacing w:after="0"/>
      </w:pPr>
      <w:r>
        <w:rPr>
          <w:b/>
        </w:rPr>
        <w:t>Partner zagraniczny:</w:t>
      </w:r>
      <w:r>
        <w:t xml:space="preserve"> </w:t>
      </w:r>
      <w:proofErr w:type="spellStart"/>
      <w:r>
        <w:t>OsloMet</w:t>
      </w:r>
      <w:proofErr w:type="spellEnd"/>
    </w:p>
    <w:p w:rsidR="00731C3A" w:rsidRDefault="00DC17E6">
      <w:pPr>
        <w:spacing w:after="0"/>
      </w:pPr>
      <w:r>
        <w:rPr>
          <w:b/>
        </w:rPr>
        <w:t>Kierownik projektu:</w:t>
      </w:r>
      <w:r>
        <w:t xml:space="preserve"> profesor Joanna </w:t>
      </w:r>
      <w:proofErr w:type="spellStart"/>
      <w:r>
        <w:t>Nijakowska</w:t>
      </w:r>
      <w:proofErr w:type="spellEnd"/>
    </w:p>
    <w:p w:rsidR="00731C3A" w:rsidRDefault="00DC17E6">
      <w:pPr>
        <w:spacing w:after="0"/>
      </w:pPr>
      <w:r>
        <w:rPr>
          <w:b/>
        </w:rPr>
        <w:t xml:space="preserve">Lider zespołu </w:t>
      </w:r>
      <w:proofErr w:type="spellStart"/>
      <w:r>
        <w:rPr>
          <w:b/>
        </w:rPr>
        <w:t>OsloMet</w:t>
      </w:r>
      <w:proofErr w:type="spellEnd"/>
      <w:r>
        <w:rPr>
          <w:b/>
        </w:rPr>
        <w:t>:</w:t>
      </w:r>
      <w:r>
        <w:t xml:space="preserve"> profesor Dina </w:t>
      </w:r>
      <w:proofErr w:type="spellStart"/>
      <w:r>
        <w:t>Tsagari</w:t>
      </w:r>
      <w:proofErr w:type="spellEnd"/>
    </w:p>
    <w:p w:rsidR="00731C3A" w:rsidRDefault="00731C3A">
      <w:pPr>
        <w:spacing w:after="0"/>
      </w:pPr>
    </w:p>
    <w:p w:rsidR="00731C3A" w:rsidRDefault="00DC17E6">
      <w:pPr>
        <w:spacing w:after="0"/>
      </w:pPr>
      <w:r>
        <w:rPr>
          <w:noProof/>
        </w:rPr>
        <w:drawing>
          <wp:inline distT="0" distB="0" distL="0" distR="0">
            <wp:extent cx="3097530" cy="1548765"/>
            <wp:effectExtent l="0" t="0" r="0" b="0"/>
            <wp:docPr id="1073741838" name="image1.png" descr="Trzy loga - EEA Grants, Uniwersytetu Warszawskiego i Uniwersytetu Metropolitalnego w Osl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rzy loga - EEA Grants, Uniwersytetu Warszawskiego i Uniwersytetu Metropolitalnego w Oslo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54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1C3A" w:rsidRPr="00F74573" w:rsidRDefault="00DC17E6">
      <w:pPr>
        <w:pStyle w:val="Nagwek2"/>
        <w:rPr>
          <w:lang w:val="pl-PL"/>
        </w:rPr>
      </w:pPr>
      <w:r w:rsidRPr="00F74573">
        <w:rPr>
          <w:lang w:val="pl-PL"/>
        </w:rPr>
        <w:t>O PROJEKCIE</w:t>
      </w:r>
    </w:p>
    <w:p w:rsidR="00731C3A" w:rsidRDefault="00DC17E6">
      <w:pPr>
        <w:spacing w:after="0"/>
      </w:pPr>
      <w:r>
        <w:rPr>
          <w:b/>
        </w:rPr>
        <w:t xml:space="preserve">Okres trwania: </w:t>
      </w:r>
      <w:r>
        <w:rPr>
          <w:rFonts w:ascii="Nourd" w:eastAsia="Nourd" w:hAnsi="Nourd" w:cs="Nourd"/>
        </w:rPr>
        <w:t>1 maja 2022 - 30 czerwca 2023</w:t>
      </w:r>
    </w:p>
    <w:p w:rsidR="00731C3A" w:rsidRDefault="00DC17E6">
      <w:pPr>
        <w:spacing w:after="0"/>
      </w:pPr>
      <w:r>
        <w:rPr>
          <w:b/>
        </w:rPr>
        <w:t>Finansowanie:</w:t>
      </w:r>
      <w:r>
        <w:t xml:space="preserve"> </w:t>
      </w:r>
      <w:r>
        <w:rPr>
          <w:rFonts w:ascii="Nourd" w:eastAsia="Nourd" w:hAnsi="Nourd" w:cs="Nourd"/>
        </w:rPr>
        <w:t>Fundusze EOG, 117,960 Euro</w:t>
      </w:r>
    </w:p>
    <w:p w:rsidR="00731C3A" w:rsidRDefault="00731C3A"/>
    <w:p w:rsidR="00731C3A" w:rsidRPr="00F74573" w:rsidRDefault="00DC17E6">
      <w:pPr>
        <w:pStyle w:val="Nagwek2"/>
        <w:rPr>
          <w:lang w:val="pl-PL"/>
        </w:rPr>
      </w:pPr>
      <w:r w:rsidRPr="00F74573">
        <w:rPr>
          <w:lang w:val="pl-PL"/>
        </w:rPr>
        <w:t>WYDARZENIA</w:t>
      </w:r>
    </w:p>
    <w:p w:rsidR="00731C3A" w:rsidRDefault="00DC17E6">
      <w:pPr>
        <w:spacing w:after="0"/>
        <w:ind w:left="567" w:hanging="567"/>
      </w:pPr>
      <w:r>
        <w:rPr>
          <w:b/>
        </w:rPr>
        <w:t xml:space="preserve">Warsztat 1: </w:t>
      </w:r>
      <w:r>
        <w:rPr>
          <w:rFonts w:ascii="Nourd" w:eastAsia="Nourd" w:hAnsi="Nourd" w:cs="Nourd"/>
        </w:rPr>
        <w:t xml:space="preserve">30 maja – 2 czerwca 2022, </w:t>
      </w:r>
      <w:proofErr w:type="spellStart"/>
      <w:r>
        <w:rPr>
          <w:rFonts w:ascii="Nourd" w:eastAsia="Nourd" w:hAnsi="Nourd" w:cs="Nourd"/>
        </w:rPr>
        <w:t>OsloMet</w:t>
      </w:r>
      <w:proofErr w:type="spellEnd"/>
      <w:r>
        <w:rPr>
          <w:rFonts w:ascii="Nourd" w:eastAsia="Nourd" w:hAnsi="Nourd" w:cs="Nourd"/>
        </w:rPr>
        <w:t>, Norwegia​</w:t>
      </w:r>
    </w:p>
    <w:p w:rsidR="00731C3A" w:rsidRDefault="00DC17E6">
      <w:pPr>
        <w:spacing w:after="0"/>
        <w:ind w:left="567" w:hanging="567"/>
      </w:pPr>
      <w:r>
        <w:rPr>
          <w:b/>
        </w:rPr>
        <w:t>Spotkanie Projektowe 1:</w:t>
      </w:r>
      <w:r>
        <w:t xml:space="preserve"> </w:t>
      </w:r>
      <w:r>
        <w:rPr>
          <w:rFonts w:ascii="Nourd" w:eastAsia="Nourd" w:hAnsi="Nourd" w:cs="Nourd"/>
        </w:rPr>
        <w:t xml:space="preserve">31 maja – 1 czerwca 2022, </w:t>
      </w:r>
      <w:proofErr w:type="spellStart"/>
      <w:r>
        <w:rPr>
          <w:rFonts w:ascii="Nourd" w:eastAsia="Nourd" w:hAnsi="Nourd" w:cs="Nourd"/>
        </w:rPr>
        <w:t>OsloMet</w:t>
      </w:r>
      <w:proofErr w:type="spellEnd"/>
      <w:r>
        <w:rPr>
          <w:rFonts w:ascii="Nourd" w:eastAsia="Nourd" w:hAnsi="Nourd" w:cs="Nourd"/>
        </w:rPr>
        <w:t>, Norwegia​</w:t>
      </w:r>
    </w:p>
    <w:p w:rsidR="00731C3A" w:rsidRDefault="00DC17E6">
      <w:pPr>
        <w:spacing w:after="0"/>
        <w:ind w:left="567" w:hanging="567"/>
      </w:pPr>
      <w:r>
        <w:rPr>
          <w:b/>
        </w:rPr>
        <w:t>Warsztat 2:</w:t>
      </w:r>
      <w:r>
        <w:t xml:space="preserve"> </w:t>
      </w:r>
      <w:r>
        <w:rPr>
          <w:rFonts w:ascii="Nourd" w:eastAsia="Nourd" w:hAnsi="Nourd" w:cs="Nourd"/>
        </w:rPr>
        <w:t>5-6 września 2022,                  Uniwersytet Warszawski, Polska</w:t>
      </w:r>
    </w:p>
    <w:p w:rsidR="00731C3A" w:rsidRDefault="00DC17E6">
      <w:pPr>
        <w:spacing w:after="0"/>
        <w:ind w:left="567" w:hanging="567"/>
      </w:pPr>
      <w:r>
        <w:rPr>
          <w:b/>
        </w:rPr>
        <w:t>Spotkanie Projektowe 2:</w:t>
      </w:r>
      <w:r>
        <w:t xml:space="preserve"> </w:t>
      </w:r>
      <w:r>
        <w:rPr>
          <w:rFonts w:ascii="Nourd" w:eastAsia="Nourd" w:hAnsi="Nourd" w:cs="Nourd"/>
        </w:rPr>
        <w:t>29-30 listopada 2022, Uniwersytet Warszawski, Polska</w:t>
      </w:r>
    </w:p>
    <w:p w:rsidR="00731C3A" w:rsidRDefault="00DC17E6">
      <w:pPr>
        <w:spacing w:after="0"/>
        <w:ind w:left="567" w:hanging="567"/>
      </w:pPr>
      <w:r>
        <w:rPr>
          <w:b/>
        </w:rPr>
        <w:t>Seminarium informacyjne:</w:t>
      </w:r>
      <w:r>
        <w:t>​</w:t>
      </w:r>
      <w:r>
        <w:t xml:space="preserve"> </w:t>
      </w:r>
      <w:r>
        <w:rPr>
          <w:rFonts w:ascii="Nourd" w:eastAsia="Nourd" w:hAnsi="Nourd" w:cs="Nourd"/>
        </w:rPr>
        <w:t>1-2 grudnia 2022, Uniwersytet Warszawski, Polska</w:t>
      </w:r>
    </w:p>
    <w:p w:rsidR="00731C3A" w:rsidRDefault="00DC17E6">
      <w:pPr>
        <w:spacing w:after="0"/>
        <w:ind w:left="567" w:hanging="567"/>
      </w:pPr>
      <w:r>
        <w:rPr>
          <w:b/>
        </w:rPr>
        <w:t>Spotkanie Projektowe 3:</w:t>
      </w:r>
      <w:r>
        <w:t xml:space="preserve"> </w:t>
      </w:r>
      <w:r>
        <w:rPr>
          <w:rFonts w:ascii="Nourd" w:eastAsia="Nourd" w:hAnsi="Nourd" w:cs="Nourd"/>
        </w:rPr>
        <w:t>13-14 czerwca</w:t>
      </w:r>
      <w:r>
        <w:rPr>
          <w:rFonts w:ascii="Nourd" w:eastAsia="Nourd" w:hAnsi="Nourd" w:cs="Nourd"/>
        </w:rPr>
        <w:t xml:space="preserve"> 2023,                  Uniwersytet Warszawski, Polska</w:t>
      </w:r>
    </w:p>
    <w:p w:rsidR="00731C3A" w:rsidRDefault="00DC17E6">
      <w:pPr>
        <w:spacing w:after="0"/>
        <w:ind w:left="567" w:hanging="567"/>
      </w:pPr>
      <w:r>
        <w:rPr>
          <w:b/>
        </w:rPr>
        <w:t>Konferencja końcowa i premiera kursu SCALED:</w:t>
      </w:r>
      <w:r>
        <w:t xml:space="preserve"> </w:t>
      </w:r>
      <w:r>
        <w:rPr>
          <w:rFonts w:ascii="Nourd" w:eastAsia="Nourd" w:hAnsi="Nourd" w:cs="Nourd"/>
        </w:rPr>
        <w:t>15-16 czerwca 2023, Uniwersytet Warszawski, Polska</w:t>
      </w:r>
    </w:p>
    <w:p w:rsidR="00731C3A" w:rsidRDefault="00731C3A">
      <w:pPr>
        <w:spacing w:after="0"/>
      </w:pPr>
    </w:p>
    <w:p w:rsidR="00731C3A" w:rsidRDefault="00DC17E6">
      <w:pPr>
        <w:tabs>
          <w:tab w:val="center" w:pos="3544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Strona Projektu</w:t>
      </w:r>
      <w:r>
        <w:rPr>
          <w:b/>
          <w:sz w:val="24"/>
          <w:szCs w:val="24"/>
        </w:rPr>
        <w:tab/>
        <w:t>Raport 'Dobre Praktyki'</w:t>
      </w:r>
    </w:p>
    <w:p w:rsidR="00731C3A" w:rsidRDefault="00DC17E6">
      <w:pPr>
        <w:tabs>
          <w:tab w:val="center" w:pos="3544"/>
        </w:tabs>
      </w:pPr>
      <w:r>
        <w:rPr>
          <w:noProof/>
        </w:rPr>
        <w:drawing>
          <wp:inline distT="0" distB="0" distL="0" distR="0">
            <wp:extent cx="1042258" cy="1042258"/>
            <wp:effectExtent l="0" t="0" r="0" b="0"/>
            <wp:docPr id="1073741837" name="image3.png" descr="Kod QR zawierający link do strony projektu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od QR zawierający link do strony projektu. 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258" cy="1042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057647" cy="1057647"/>
            <wp:effectExtent l="0" t="0" r="0" b="0"/>
            <wp:docPr id="1073741832" name="image2.png" descr="Kod QR zawierający link to Reportu Dobrych Prakty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Kod QR zawierający link to Reportu Dobrych Praktyk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647" cy="105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1C3A" w:rsidRPr="00F74573" w:rsidRDefault="00DC17E6">
      <w:pPr>
        <w:rPr>
          <w:b/>
          <w:sz w:val="28"/>
          <w:szCs w:val="28"/>
          <w:lang w:val="en-US"/>
        </w:rPr>
      </w:pPr>
      <w:r w:rsidRPr="00F74573">
        <w:rPr>
          <w:b/>
          <w:sz w:val="28"/>
          <w:szCs w:val="28"/>
          <w:lang w:val="en-US"/>
        </w:rPr>
        <w:t>Working together for green, competitive and inclusive Europe</w:t>
      </w: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6121589</wp:posOffset>
            </wp:positionH>
            <wp:positionV relativeFrom="paragraph">
              <wp:posOffset>34289</wp:posOffset>
            </wp:positionV>
            <wp:extent cx="464332" cy="497032"/>
            <wp:effectExtent l="0" t="0" r="0" b="0"/>
            <wp:wrapNone/>
            <wp:docPr id="10737418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32987" t="16620" r="21199" b="17992"/>
                    <a:stretch>
                      <a:fillRect/>
                    </a:stretch>
                  </pic:blipFill>
                  <pic:spPr>
                    <a:xfrm>
                      <a:off x="0" y="0"/>
                      <a:ext cx="464332" cy="49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1C3A" w:rsidRPr="00F74573" w:rsidRDefault="00DC17E6">
      <w:pPr>
        <w:pStyle w:val="Nagwek2"/>
        <w:rPr>
          <w:lang w:val="pl-PL"/>
        </w:rPr>
      </w:pPr>
      <w:r w:rsidRPr="00F74573">
        <w:rPr>
          <w:lang w:val="pl-PL"/>
        </w:rPr>
        <w:t>Przyjaciele SCALED</w:t>
      </w:r>
    </w:p>
    <w:p w:rsidR="00F74573" w:rsidRDefault="00DC17E6">
      <w:pPr>
        <w:spacing w:after="0"/>
      </w:pPr>
      <w:r>
        <w:t>Projekt ma wsparcie i jest promowany przez osoby i instytucje zaprzyjaźnione z 5 krajów na 3 kontynentac</w:t>
      </w:r>
      <w:r w:rsidR="00F74573">
        <w:t>h.</w:t>
      </w:r>
    </w:p>
    <w:p w:rsidR="00731C3A" w:rsidRDefault="00731C3A" w:rsidP="00F74573">
      <w:pPr>
        <w:sectPr w:rsidR="00731C3A">
          <w:headerReference w:type="default" r:id="rId18"/>
          <w:footerReference w:type="default" r:id="rId19"/>
          <w:type w:val="continuous"/>
          <w:pgSz w:w="11900" w:h="16840"/>
          <w:pgMar w:top="720" w:right="720" w:bottom="720" w:left="720" w:header="708" w:footer="708" w:gutter="0"/>
          <w:cols w:num="2" w:space="708" w:equalWidth="0">
            <w:col w:w="4875" w:space="709"/>
            <w:col w:w="4875" w:space="0"/>
          </w:cols>
        </w:sectPr>
      </w:pPr>
    </w:p>
    <w:p w:rsidR="00731C3A" w:rsidRDefault="00731C3A" w:rsidP="00F74573">
      <w:pPr>
        <w:spacing w:before="240" w:after="0"/>
        <w:rPr>
          <w:sz w:val="20"/>
          <w:szCs w:val="20"/>
        </w:rPr>
      </w:pPr>
    </w:p>
    <w:sectPr w:rsidR="00731C3A">
      <w:headerReference w:type="default" r:id="rId20"/>
      <w:footerReference w:type="default" r:id="rId21"/>
      <w:type w:val="continuous"/>
      <w:pgSz w:w="11900" w:h="16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7E6" w:rsidRDefault="00DC17E6">
      <w:pPr>
        <w:spacing w:after="0" w:line="240" w:lineRule="auto"/>
      </w:pPr>
      <w:r>
        <w:separator/>
      </w:r>
    </w:p>
  </w:endnote>
  <w:endnote w:type="continuationSeparator" w:id="0">
    <w:p w:rsidR="00DC17E6" w:rsidRDefault="00DC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Nourd">
    <w:altName w:val="Calibri"/>
    <w:charset w:val="00"/>
    <w:family w:val="auto"/>
    <w:pitch w:val="default"/>
  </w:font>
  <w:font w:name="Helvetica Neu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C3A" w:rsidRDefault="00DC17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>SCALED korzysta z dofinansowania o wartości 1</w:t>
    </w:r>
    <w:r w:rsidR="00F74573">
      <w:rPr>
        <w:sz w:val="16"/>
        <w:szCs w:val="16"/>
      </w:rPr>
      <w:t>00</w:t>
    </w:r>
    <w:r>
      <w:rPr>
        <w:sz w:val="16"/>
        <w:szCs w:val="16"/>
      </w:rPr>
      <w:t>,</w:t>
    </w:r>
    <w:r w:rsidR="00F74573">
      <w:rPr>
        <w:sz w:val="16"/>
        <w:szCs w:val="16"/>
      </w:rPr>
      <w:t>266</w:t>
    </w:r>
    <w:r>
      <w:rPr>
        <w:sz w:val="16"/>
        <w:szCs w:val="16"/>
      </w:rPr>
      <w:t>€ otrzymanego od Islandii, Liechtensteinu i Norwegii w ramach Funduszy EOG. Celem projektu SCALED jest stworzenie kursu online przygotowującego nauczycieli do nauczania włączającego, uniwersalnego projekto</w:t>
    </w:r>
    <w:r>
      <w:rPr>
        <w:sz w:val="16"/>
        <w:szCs w:val="16"/>
      </w:rPr>
      <w:t>wania w edukacji, zwiększania dostępności w edukacji językowej, zwłaszcza w pracy z osobami ze szczególnymi potrzebami edukacyjnymi.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C3A" w:rsidRDefault="00731C3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C3A" w:rsidRDefault="00731C3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7E6" w:rsidRDefault="00DC17E6">
      <w:pPr>
        <w:spacing w:after="0" w:line="240" w:lineRule="auto"/>
      </w:pPr>
      <w:r>
        <w:separator/>
      </w:r>
    </w:p>
  </w:footnote>
  <w:footnote w:type="continuationSeparator" w:id="0">
    <w:p w:rsidR="00DC17E6" w:rsidRDefault="00DC1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C3A" w:rsidRDefault="00731C3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C3A" w:rsidRDefault="00731C3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3A"/>
    <w:rsid w:val="00731C3A"/>
    <w:rsid w:val="00DC17E6"/>
    <w:rsid w:val="00F7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B2B8"/>
  <w15:docId w15:val="{3AC63607-9E37-40E6-94D1-AEE6E76B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color w:val="000000"/>
      <w:u w:color="000000"/>
    </w:rPr>
  </w:style>
  <w:style w:type="paragraph" w:styleId="Nagwek1">
    <w:name w:val="heading 1"/>
    <w:next w:val="Normalny"/>
    <w:uiPriority w:val="9"/>
    <w:qFormat/>
    <w:pPr>
      <w:keepNext/>
      <w:keepLines/>
      <w:outlineLvl w:val="0"/>
    </w:pPr>
    <w:rPr>
      <w:b/>
      <w:bCs/>
      <w:color w:val="1F3864"/>
      <w:sz w:val="56"/>
      <w:szCs w:val="56"/>
      <w:u w:color="1F3864"/>
      <w:lang w:val="en-US"/>
    </w:rPr>
  </w:style>
  <w:style w:type="paragraph" w:styleId="Nagwek2">
    <w:name w:val="heading 2"/>
    <w:next w:val="Normalny"/>
    <w:uiPriority w:val="9"/>
    <w:unhideWhenUsed/>
    <w:qFormat/>
    <w:pPr>
      <w:keepNext/>
      <w:keepLines/>
      <w:outlineLvl w:val="1"/>
    </w:pPr>
    <w:rPr>
      <w:b/>
      <w:bCs/>
      <w:color w:val="1F3864"/>
      <w:sz w:val="32"/>
      <w:szCs w:val="32"/>
      <w:u w:color="1F3864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cze">
    <w:name w:val="Łącze"/>
    <w:rPr>
      <w:color w:val="0563C1"/>
      <w:u w:val="single" w:color="0563C1"/>
    </w:rPr>
  </w:style>
  <w:style w:type="character" w:customStyle="1" w:styleId="Hyperlink0">
    <w:name w:val="Hyperlink.0"/>
    <w:basedOn w:val="cze"/>
    <w:rPr>
      <w:color w:val="0000FF"/>
      <w:u w:val="single" w:color="0000FF"/>
    </w:rPr>
  </w:style>
  <w:style w:type="paragraph" w:styleId="Nagwek">
    <w:name w:val="header"/>
    <w:basedOn w:val="Normalny"/>
    <w:link w:val="NagwekZnak"/>
    <w:uiPriority w:val="99"/>
    <w:unhideWhenUsed/>
    <w:rsid w:val="00962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4A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962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4A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caled.uw.edu.pl/pl/rezultat-3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scaled.uw.edu.pl/pl/rezultat-2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caled.uw.edu.pl/pl/rezultat-1-czytni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MQV0OAi3246EfGduEXlefc02Teg==">AMUW2mVm4eGHVLgj1JqfjLyDRQ1bYLnKEI/r1RMNwGm/gZrCGsUBoEIg8VC5OoEb9oYfFAxiL2Wwh1bFpUQvj8/11pGaWpxCBPmtqa/ku+x4JO0fWXxZlpU=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pracownik</cp:lastModifiedBy>
  <cp:revision>2</cp:revision>
  <dcterms:created xsi:type="dcterms:W3CDTF">2023-02-18T09:16:00Z</dcterms:created>
  <dcterms:modified xsi:type="dcterms:W3CDTF">2023-05-30T07:56:00Z</dcterms:modified>
</cp:coreProperties>
</file>